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7C40" w14:textId="77777777" w:rsidR="00F51EBD" w:rsidRPr="0018403E" w:rsidRDefault="00A6367D" w:rsidP="00184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7D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</w:t>
      </w:r>
      <w:r w:rsidR="0018403E">
        <w:rPr>
          <w:rFonts w:ascii="Times New Roman" w:hAnsi="Times New Roman" w:cs="Times New Roman"/>
          <w:b/>
          <w:sz w:val="28"/>
          <w:szCs w:val="28"/>
        </w:rPr>
        <w:t>а территории поселения Роговское</w:t>
      </w:r>
    </w:p>
    <w:p w14:paraId="71EF54C6" w14:textId="33DF7D55" w:rsidR="00F302D2" w:rsidRPr="0018403E" w:rsidRDefault="00BC2F01" w:rsidP="0018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 января по 1</w:t>
      </w:r>
      <w:r w:rsidR="00221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9811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произошло</w:t>
      </w:r>
      <w:r w:rsidR="007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</w:t>
      </w:r>
      <w:r w:rsidR="00B07D18"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АППГ</w:t>
      </w:r>
      <w:r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07D18"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r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травмы –</w:t>
      </w:r>
      <w:r w:rsidR="0098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840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 АППГ-</w:t>
      </w:r>
      <w:r w:rsidR="00221A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пожарах погибло-</w:t>
      </w:r>
      <w:r w:rsidR="009811F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</w:t>
      </w:r>
      <w:r w:rsidR="00B07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АППГ-</w:t>
      </w:r>
      <w:r w:rsidR="00221A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2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94329C" w14:textId="7603DC19" w:rsidR="00F302D2" w:rsidRPr="00F302D2" w:rsidRDefault="00F302D2" w:rsidP="00F3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поселения </w:t>
      </w:r>
      <w:r w:rsidR="00B07D18"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 13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на водных объектах для забора воды специальной пожарной техникой (п. </w:t>
      </w:r>
      <w:r w:rsidR="00B07D18"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Рогово, д.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Васюнино,       д. Ильино, д. Каменка,  д. Клёновка,  д. Кресты,  д. Кузовлево,  д. Лопатино,       д. Петрово 2шт,  д. Тетеринк</w:t>
      </w:r>
      <w:r w:rsidR="005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Бунчиха</w:t>
      </w:r>
      <w:r w:rsidR="005E0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площадка вблизи СНТ Богородское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16635C2" w14:textId="77777777" w:rsidR="00F302D2" w:rsidRPr="00F302D2" w:rsidRDefault="00F302D2" w:rsidP="00F3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Площадки для забора воды оснащены специальными знаками, подъезды к ним имеют твёрдое покрытие и си</w:t>
      </w:r>
      <w:r w:rsidR="007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стематически очищаются от снега и мусора. (в ближайшее время запланировано обновление информационных знаков)</w:t>
      </w:r>
    </w:p>
    <w:p w14:paraId="692917F5" w14:textId="77777777" w:rsidR="00F302D2" w:rsidRPr="00F302D2" w:rsidRDefault="00F302D2" w:rsidP="00F3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пожарные гидранты поселения в количестве 9 шт. проверены и находятся в исправном состоянии и представляют возможность забора воды на нужды пожаротушения круглосуточно.</w:t>
      </w:r>
    </w:p>
    <w:p w14:paraId="688912F4" w14:textId="77777777" w:rsidR="00F302D2" w:rsidRPr="00F302D2" w:rsidRDefault="00F302D2" w:rsidP="00F30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оповещения населения и доведения сигналов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 на территории поселения Роговское используется Комплекс программно-аппаратных средств оповещения «МАРС-АРСЕНАЛ», установленный на крыше здания администрации поселения Роговское по адресу: г. Москва, пос.Роговское, п. Рогово ул. Юбилейная д.1а. </w:t>
      </w:r>
    </w:p>
    <w:p w14:paraId="6DA90BA1" w14:textId="77777777" w:rsidR="00F302D2" w:rsidRPr="00F302D2" w:rsidRDefault="00F302D2" w:rsidP="00F3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территориях лесонасаждений поселения Роговское установлены:</w:t>
      </w:r>
    </w:p>
    <w:p w14:paraId="09301C66" w14:textId="77777777" w:rsidR="00F302D2" w:rsidRPr="00F302D2" w:rsidRDefault="00F302D2" w:rsidP="00F3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информационные щиты, запрещающие разведения огня, с общей информацией по мерам профилактике пожаров с телефонами экстренных служб. </w:t>
      </w:r>
    </w:p>
    <w:p w14:paraId="15BE20BE" w14:textId="77777777" w:rsidR="00F302D2" w:rsidRDefault="00F302D2" w:rsidP="00F3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сотрудниками администрации проводятся регулярные патрулирования и мониторинг территорий  лесонасаждений и водоёмов, расположенных на территории поселения.</w:t>
      </w:r>
    </w:p>
    <w:p w14:paraId="39FAC887" w14:textId="337F232E" w:rsidR="00F302D2" w:rsidRPr="00F302D2" w:rsidRDefault="00F302D2" w:rsidP="00F3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21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221A3F"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установить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пожарных извещателя в </w:t>
      </w:r>
      <w:r w:rsidR="0022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малоимущих многодетных семьях.</w:t>
      </w:r>
    </w:p>
    <w:p w14:paraId="64EBC306" w14:textId="77777777" w:rsidR="001F7A23" w:rsidRDefault="003C1500" w:rsidP="00743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мероприятия по выполнению распоряжения Правительства Москвы от 20 сентября 2011 года №704-РП «О сезонных мероприятиях по обеспечению пожарной безопасности в городе Москве», а именно:</w:t>
      </w:r>
      <w:r w:rsidR="007438C0" w:rsidRPr="009811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14:paraId="43A5B12B" w14:textId="73250EA0" w:rsidR="003C1500" w:rsidRPr="00FB72BC" w:rsidRDefault="001F7A23" w:rsidP="003C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7438C0" w:rsidRPr="005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по опашке территории и населенных пунктов, граничащих с лесным массивом и сельхозугодиями, </w:t>
      </w:r>
      <w:r w:rsidR="007438C0" w:rsidRPr="005E033C">
        <w:rPr>
          <w:rFonts w:ascii="Times New Roman" w:eastAsia="Times New Roman" w:hAnsi="Times New Roman" w:cs="Times New Roman"/>
          <w:sz w:val="28"/>
          <w:szCs w:val="24"/>
        </w:rPr>
        <w:t>общая протяжённость опашки территории составила 1</w:t>
      </w:r>
      <w:r w:rsidRPr="005E033C">
        <w:rPr>
          <w:rFonts w:ascii="Times New Roman" w:eastAsia="Times New Roman" w:hAnsi="Times New Roman" w:cs="Times New Roman"/>
          <w:sz w:val="28"/>
          <w:szCs w:val="24"/>
        </w:rPr>
        <w:t>65</w:t>
      </w:r>
      <w:r w:rsidR="007438C0" w:rsidRPr="005E033C">
        <w:rPr>
          <w:rFonts w:ascii="Times New Roman" w:eastAsia="Times New Roman" w:hAnsi="Times New Roman" w:cs="Times New Roman"/>
          <w:sz w:val="28"/>
          <w:szCs w:val="24"/>
        </w:rPr>
        <w:t xml:space="preserve"> км. </w:t>
      </w:r>
      <w:r w:rsidRPr="005E033C"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 ГБУ ТЗФ ТиНАО опахано </w:t>
      </w:r>
      <w:r w:rsidR="00221A3F">
        <w:rPr>
          <w:rFonts w:ascii="Times New Roman" w:eastAsia="Times New Roman" w:hAnsi="Times New Roman" w:cs="Times New Roman"/>
          <w:sz w:val="28"/>
          <w:szCs w:val="24"/>
        </w:rPr>
        <w:t>43</w:t>
      </w:r>
      <w:r w:rsidRPr="005E033C">
        <w:rPr>
          <w:rFonts w:ascii="Times New Roman" w:eastAsia="Times New Roman" w:hAnsi="Times New Roman" w:cs="Times New Roman"/>
          <w:sz w:val="28"/>
          <w:szCs w:val="24"/>
        </w:rPr>
        <w:t xml:space="preserve">. км. </w:t>
      </w:r>
      <w:r w:rsidR="001F04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E033C" w:rsidRPr="005E033C">
        <w:rPr>
          <w:rFonts w:ascii="Times New Roman" w:eastAsia="Times New Roman" w:hAnsi="Times New Roman" w:cs="Times New Roman"/>
          <w:sz w:val="28"/>
          <w:szCs w:val="24"/>
        </w:rPr>
        <w:t>территории, ш</w:t>
      </w:r>
      <w:r w:rsidRPr="005E033C">
        <w:rPr>
          <w:rFonts w:ascii="Times New Roman" w:eastAsia="Times New Roman" w:hAnsi="Times New Roman" w:cs="Times New Roman"/>
          <w:sz w:val="28"/>
          <w:szCs w:val="24"/>
        </w:rPr>
        <w:t xml:space="preserve">ирина противопожарной полосы составляет 25 метров. </w:t>
      </w:r>
    </w:p>
    <w:p w14:paraId="468A9F5A" w14:textId="77777777" w:rsidR="003C1500" w:rsidRPr="003C1500" w:rsidRDefault="003C1500" w:rsidP="003C15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руководителей предприятий </w:t>
      </w: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</w:t>
      </w:r>
      <w:r w:rsidR="005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их форм собственности доведена следующая информация</w:t>
      </w: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102CA4" w14:textId="4163489E" w:rsidR="005509AB" w:rsidRDefault="003C1500" w:rsidP="00550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содержании</w:t>
      </w: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подведомственной территории с целью недопущения появления несанкционированных свалок, являющихся очагами возникновения пожаров, очистка </w:t>
      </w:r>
      <w:r w:rsidR="00D7021E"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от</w:t>
      </w: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травы и </w:t>
      </w: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пожароопасного </w:t>
      </w:r>
      <w:r w:rsidR="00D7021E"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 недопущение</w:t>
      </w: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</w:t>
      </w:r>
      <w:r w:rsidR="0055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нтрольного сжигания сухой травы.</w:t>
      </w:r>
      <w:r w:rsidR="005509AB"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A8D6D77" w14:textId="69A868F1" w:rsidR="00F302D2" w:rsidRPr="00F302D2" w:rsidRDefault="005509AB" w:rsidP="003C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11февраля 2022 г. начал свою работу пожарный отряд ПСО №302, расположенный в п. Рогово. В настоящее время на дежурство заступает </w:t>
      </w:r>
      <w:r w:rsidR="00B0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пож. </w:t>
      </w:r>
    </w:p>
    <w:p w14:paraId="5EAD388F" w14:textId="2F756ECF" w:rsidR="003C1500" w:rsidRPr="003C1500" w:rsidRDefault="003C1500" w:rsidP="003C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r w:rsidRPr="003C15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Продолжена работа по </w:t>
      </w:r>
      <w:r w:rsidRPr="003C1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экспресс-информации и баннеров на придомовых информационных стендах, в подъездах многоэтажных жилых домов, о соблюдении требований пожарной безопасности.</w:t>
      </w:r>
      <w:r w:rsidR="0055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5FA6FB" w14:textId="77777777" w:rsidR="00F302D2" w:rsidRPr="00F302D2" w:rsidRDefault="00F302D2" w:rsidP="00F3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5CDA5" w14:textId="77777777" w:rsidR="00F302D2" w:rsidRPr="00F302D2" w:rsidRDefault="00F302D2" w:rsidP="00F30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ED9FB" w14:textId="77777777" w:rsidR="00F51EBD" w:rsidRPr="00B43178" w:rsidRDefault="00F51EBD" w:rsidP="00F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D3E04" w14:textId="77777777" w:rsidR="00A6367D" w:rsidRPr="00A6367D" w:rsidRDefault="00A6367D" w:rsidP="00A6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CC09" w14:textId="77777777" w:rsidR="00A6367D" w:rsidRPr="00A6367D" w:rsidRDefault="00A6367D" w:rsidP="00A6367D">
      <w:pPr>
        <w:rPr>
          <w:rFonts w:ascii="Times New Roman" w:hAnsi="Times New Roman" w:cs="Times New Roman"/>
          <w:sz w:val="28"/>
          <w:szCs w:val="28"/>
        </w:rPr>
      </w:pPr>
    </w:p>
    <w:sectPr w:rsidR="00A6367D" w:rsidRPr="00A6367D" w:rsidSect="00BC2F01">
      <w:pgSz w:w="11907" w:h="16839" w:code="9"/>
      <w:pgMar w:top="851" w:right="1383" w:bottom="39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F"/>
    <w:rsid w:val="001362C3"/>
    <w:rsid w:val="0018403E"/>
    <w:rsid w:val="001C33B0"/>
    <w:rsid w:val="001F04AB"/>
    <w:rsid w:val="001F7A23"/>
    <w:rsid w:val="00221A3F"/>
    <w:rsid w:val="00274F78"/>
    <w:rsid w:val="00305E28"/>
    <w:rsid w:val="003C1500"/>
    <w:rsid w:val="003C1732"/>
    <w:rsid w:val="005509AB"/>
    <w:rsid w:val="005E033C"/>
    <w:rsid w:val="006A0B4E"/>
    <w:rsid w:val="007438C0"/>
    <w:rsid w:val="00746B3F"/>
    <w:rsid w:val="009811F4"/>
    <w:rsid w:val="00A6367D"/>
    <w:rsid w:val="00A87A1E"/>
    <w:rsid w:val="00B07D18"/>
    <w:rsid w:val="00BC2F01"/>
    <w:rsid w:val="00C42B8D"/>
    <w:rsid w:val="00CE072F"/>
    <w:rsid w:val="00D7021E"/>
    <w:rsid w:val="00F302D2"/>
    <w:rsid w:val="00F51EBD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E8CD"/>
  <w15:docId w15:val="{33FFA248-46A5-4A17-B9F3-6B6B885A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79166691086</dc:creator>
  <cp:lastModifiedBy>Admin</cp:lastModifiedBy>
  <cp:revision>4</cp:revision>
  <cp:lastPrinted>2022-04-14T12:01:00Z</cp:lastPrinted>
  <dcterms:created xsi:type="dcterms:W3CDTF">2023-04-13T07:58:00Z</dcterms:created>
  <dcterms:modified xsi:type="dcterms:W3CDTF">2023-04-13T07:59:00Z</dcterms:modified>
</cp:coreProperties>
</file>